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094D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A509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Сухов Євген Степанович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22.04.2014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3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ічна інформація емітента цінних паперів</w:t>
      </w:r>
      <w:r>
        <w:rPr>
          <w:rFonts w:eastAsia="Times New Roman"/>
          <w:color w:val="000000"/>
        </w:rPr>
        <w:br/>
        <w:t xml:space="preserve">за 2013 рік </w:t>
      </w: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</w:t>
            </w:r>
            <w:proofErr w:type="gramStart"/>
            <w:r>
              <w:rPr>
                <w:rFonts w:eastAsia="Times New Roman"/>
                <w:color w:val="000000"/>
              </w:rPr>
              <w:t>АВТ</w:t>
            </w:r>
            <w:proofErr w:type="gramEnd"/>
            <w:r>
              <w:rPr>
                <w:rFonts w:eastAsia="Times New Roman"/>
                <w:color w:val="000000"/>
              </w:rPr>
              <w:t xml:space="preserve"> БАВАРIЯ-ДНIПРОПЕТРОВСЬК"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Дніпропетровська , Жовтневий, 49041, м</w:t>
            </w:r>
            <w:proofErr w:type="gramStart"/>
            <w:r>
              <w:rPr>
                <w:rFonts w:eastAsia="Times New Roman"/>
                <w:color w:val="000000"/>
              </w:rPr>
              <w:t>.Д</w:t>
            </w:r>
            <w:proofErr w:type="gramEnd"/>
            <w:r>
              <w:rPr>
                <w:rFonts w:eastAsia="Times New Roman"/>
                <w:color w:val="000000"/>
              </w:rPr>
              <w:t>нiпропетровськ, вул.Панiкахи,5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(056)744-99-22; 744-99-04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ipekurina@bmw.dp.ua</w:t>
            </w:r>
          </w:p>
        </w:tc>
      </w:tr>
    </w:tbl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Дані про дату та місце оприлюднення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ічної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  <w:gridCol w:w="122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розміщена у загальнодоступній інформаційній базі даних Комісії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509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5358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опублікована 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Газета "Бюлетень</w:t>
            </w:r>
            <w:proofErr w:type="gramStart"/>
            <w:r>
              <w:rPr>
                <w:rFonts w:eastAsia="Times New Roman"/>
                <w:color w:val="000000"/>
              </w:rPr>
              <w:t>.Ц</w:t>
            </w:r>
            <w:proofErr w:type="gramEnd"/>
            <w:r>
              <w:rPr>
                <w:rFonts w:eastAsia="Times New Roman"/>
                <w:color w:val="000000"/>
              </w:rPr>
              <w:t>iннi папери України" № 80 (3877)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509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2340"/>
        <w:gridCol w:w="1862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ічна інформація розміщена на власній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http://www.bmw.dp.ua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7228"/>
        <w:gridCol w:w="1033"/>
      </w:tblGrid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 Інформація про рейтингове агентство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6. Інформація про засновників та/або учасників емітента та кількість і вартість акцій (розміру часток, паїв)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7. Інформація про посадових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1) інформація щодо освіти та стажу роботи посадових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2) інформація про володіння посадовими особами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емітента акціями ем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8. Інформація про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, що володіють 10 відсотками та більше акцій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9. Інформація про загальні збори акціонері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10. Інформація про дивіденди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11. Інформація про юридичних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, послугами яких користується емітент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12. Відомості про цінні папери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1) інформація про випуски акцій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ігації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4) інформація про похідні цінні папери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5) інформація про викуп власних акцій протягом звітного періоду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 Опис бізнесу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1) інформація про основні засоби емітента (за залишковою вартістю)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2) інформація щодо вартості чистих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3) інформація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зобов'язання емітента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4) інформація про обсяги виробництва та реалізації основних видів продукції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5) інформація про собівартість реалізованої продукції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 Інформація про забезпечення випуску боргових цінних папері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16. Відомості щодо особливої інформації та інформації про іпотечні цінні папери, що виникала протягом звітного періоду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17. Інформація про стан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управління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18. Інформація про випуски іпотечних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19. Інформація про склад, структуру і 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іпотечного покриття: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1) інформація про 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2) інформація щодо спі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змін іпотечних активів у складі іпотечного покриття, які відбулися протягом звітного період</w:t>
            </w:r>
            <w:r>
              <w:rPr>
                <w:rFonts w:eastAsia="Times New Roman"/>
                <w:b/>
                <w:bCs/>
                <w:color w:val="000000"/>
              </w:rPr>
              <w:t>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3) інформація про заміни іпотечних активів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4) відомості про структуру іпотечного покриття іпотечних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ігацій за видами іпотечних активів та інши</w:t>
            </w:r>
            <w:r>
              <w:rPr>
                <w:rFonts w:eastAsia="Times New Roman"/>
                <w:b/>
                <w:bCs/>
                <w:color w:val="000000"/>
              </w:rPr>
              <w:t>х активів на кінець звітного періоду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5) відомості щодо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ідстав виникнення у емітента іпотечних облігацій прав на іпотечні активи, які складають іпотечне покриття за станом на кінець звітного року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20. Інформація про наявність прострочених боржником строків сплати чергових платежів за кредитними договорами (договорами позики), права вимоги за якими забезпечено іпотеками, які включено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складу іпотечного покриття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21. Інформація про випуски іпот</w:t>
            </w:r>
            <w:r>
              <w:rPr>
                <w:rFonts w:eastAsia="Times New Roman"/>
                <w:b/>
                <w:bCs/>
                <w:color w:val="000000"/>
              </w:rPr>
              <w:t>ечних сертифікаті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22. Інформація щодо реєстру іпотечних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23. Основні відомості про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24. Інформація про випуски сертифікатів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25. Інформація про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, що володіють сертифікатами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26. Розрахунок вартості чистих активів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27. Правила ФОН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28. Відомості про аудиторський висновок (звіт)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29. Текст аудиторського висновку (звіту)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30.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ічна фінансова звітність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31.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32.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ігацій підприємств, виконання зобов'язань за якими здійснюється шл</w:t>
            </w:r>
            <w:r>
              <w:rPr>
                <w:rFonts w:eastAsia="Times New Roman"/>
                <w:b/>
                <w:bCs/>
                <w:color w:val="000000"/>
              </w:rPr>
              <w:t>яхом передачі об'єкта (частини об'єкта) житлового будівництва)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33. Примітки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тi можуть використовуються скорочення:- Нацiональна комiсiя з цiнних паперiв та фондового ринку (далi- Комiсiя). </w:t>
            </w:r>
            <w:proofErr w:type="gramStart"/>
            <w:r>
              <w:rPr>
                <w:rFonts w:eastAsia="Times New Roman"/>
                <w:color w:val="000000"/>
              </w:rPr>
              <w:t>-П</w:t>
            </w:r>
            <w:proofErr w:type="gramEnd"/>
            <w:r>
              <w:rPr>
                <w:rFonts w:eastAsia="Times New Roman"/>
                <w:color w:val="000000"/>
              </w:rPr>
              <w:t xml:space="preserve">рАТ "АВТ БАВАРIЯ-ДНIПРОПЕТРОВСЬК" (код за ЄДРПОУ: 25007606) (далi- Товариство).- Рiчнi загальнi збори Товариства (далi- Збори). - "д/в" </w:t>
            </w:r>
            <w:r>
              <w:rPr>
                <w:rFonts w:eastAsia="Times New Roman"/>
                <w:color w:val="000000"/>
              </w:rPr>
              <w:t>або "0", або "01.01.1901", якi означають, що данi вiдсутнi або яких нема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До складу змiсту рiчної iнформацiї не включенi наступнi форми та документи: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нформацiя про одержанi лiцензiї (дозволи) на окремi види дiяльностi - товариство не отримувало лiцензiй </w:t>
            </w:r>
            <w:r>
              <w:rPr>
                <w:rFonts w:eastAsia="Times New Roman"/>
                <w:color w:val="000000"/>
              </w:rPr>
              <w:t xml:space="preserve">та дозволiв на окремi види дiяльностi.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щодо посади корпоративного секретаря - посада корпоративного секретаря штатним розкладом не передбачена. 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ннi папери рейтингуванню не пiдлягають.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засновникiв та/або учасникiв емiтента та кiл</w:t>
            </w:r>
            <w:r>
              <w:rPr>
                <w:rFonts w:eastAsia="Times New Roman"/>
                <w:color w:val="000000"/>
              </w:rPr>
              <w:t xml:space="preserve">ькiсть i вартiсть акцiй (розмiру часток, паїв) - не заповнюють емiтенти якi здiйснили приватне розмiщення акцiй.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нформацiя про дивiденди - не заповнюють емiтенти якi здiйснили приватне розмiщення акцiй.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юридичних осiб, послугами яких корист</w:t>
            </w:r>
            <w:r>
              <w:rPr>
                <w:rFonts w:eastAsia="Times New Roman"/>
                <w:color w:val="000000"/>
              </w:rPr>
              <w:t>ується емiтент - не заповнюють емiтенти якi здiйснили приватне розмiщення акцiй. В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 товариство не випускало облiгацiй. В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 товариство не здiйснювало випуски iнших цiнних паперiв. В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 товариство не здiйснювало в</w:t>
            </w:r>
            <w:r>
              <w:rPr>
                <w:rFonts w:eastAsia="Times New Roman"/>
                <w:color w:val="000000"/>
              </w:rPr>
              <w:t>ипуски похiдних цiнних паперiв. Протягом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тного перiоду товариство не здiйснювало викуп власних акцiй. Опис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знесу - не заповнюють емiтенти якi здiйснили приватне розмiщення акцiй.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обсяги виробництва та реалiзацiї основних видiв продукцiї</w:t>
            </w:r>
            <w:r>
              <w:rPr>
                <w:rFonts w:eastAsia="Times New Roman"/>
                <w:color w:val="000000"/>
              </w:rPr>
              <w:t xml:space="preserve"> - не заповнюється в зв'язку з тим, що товариство не займається видами дiяльностi, що класифiкуються як переробна, добувна промисловiсть або виробництво та розподiлення електроенергiї, газу та води за класифiкатором видiв економiчної дiяльностi.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</w:t>
            </w:r>
            <w:r>
              <w:rPr>
                <w:rFonts w:eastAsia="Times New Roman"/>
                <w:color w:val="000000"/>
              </w:rPr>
              <w:t xml:space="preserve"> про собiвартiсть реалiзованої продукцiї - не заповнюється в зв'язку з тим, що товариство не займається видами дiяльностi, що класифiкуються як переробна, добувна промисловiсть або виробництво та розподiлення електроенергiї, газу та води за класифiкатором </w:t>
            </w:r>
            <w:r>
              <w:rPr>
                <w:rFonts w:eastAsia="Times New Roman"/>
                <w:color w:val="000000"/>
              </w:rPr>
              <w:t xml:space="preserve">видiв економiчної дiяльностi.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забезпечення випуску боргових цiнних паперiв - борговi цiннi папери Товариством не випускались.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домостi щодо особливої iнформацiї та iнформацiї про iпотечнi цiннi папери, що виникала протягом звiтного перiоду </w:t>
            </w:r>
            <w:r>
              <w:rPr>
                <w:rFonts w:eastAsia="Times New Roman"/>
                <w:color w:val="000000"/>
              </w:rPr>
              <w:t>- в звiтному перiодi особлива iнформацiя не виникала. В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тному перiодi товариство не здiйснювало випуски iпотечних облiгацiй.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нформацiя про розмiр iпотечного покриття та його спiввiдношення з розмiром (сумою) зобов'язань за iпотечними облiгацiями з цим </w:t>
            </w:r>
            <w:r>
              <w:rPr>
                <w:rFonts w:eastAsia="Times New Roman"/>
                <w:color w:val="000000"/>
              </w:rPr>
              <w:t xml:space="preserve">iпотечним покриттям - Товарисво не здiйснювало випуск iпотечних облiгацiй.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щодо спiввiдношення розмiру iпотечного покриття з розмiром (сумою) зобов'язань за iпотечними облiгацiями з цим iпотечним покриттям на кожну дату пiсля змiн iпотечних акти</w:t>
            </w:r>
            <w:r>
              <w:rPr>
                <w:rFonts w:eastAsia="Times New Roman"/>
                <w:color w:val="000000"/>
              </w:rPr>
              <w:t xml:space="preserve">вiв у складi iпотечного покриття, якi вiдбулися протягом звiтного перiоду - Товарисво не здiйснювало випуск iпотечних облiгацiй. Iнформацiя про замiни iпотечних активiв у складi iпотечного покриття або включення нових iпотечних активiв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складу iпотечного</w:t>
            </w:r>
            <w:r>
              <w:rPr>
                <w:rFonts w:eastAsia="Times New Roman"/>
                <w:color w:val="000000"/>
              </w:rPr>
              <w:t xml:space="preserve"> покриття - iнформацiя вiдсутня.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домостi про структуру iпотечного покриття iпотечних облiгацiй за видами iпотечних активiв та iнших активiв на кiнець звiтного перiоду - Товариство не здiйснювало випуск iпотечних облiгацiй.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домостi щодо пiдстав виникнен</w:t>
            </w:r>
            <w:r>
              <w:rPr>
                <w:rFonts w:eastAsia="Times New Roman"/>
                <w:color w:val="000000"/>
              </w:rPr>
              <w:t>ня у емiтента iпотечних облiгацiй прав на iпотечнi активи, якi складають iпотечне покриття за станом на кiнець звiтного року - Товарисво не здiйснювало випуск iпотечних облiгацiй. Iнформацiя про наявнiсть прострочених боржником строкiв сплати чергових плат</w:t>
            </w:r>
            <w:r>
              <w:rPr>
                <w:rFonts w:eastAsia="Times New Roman"/>
                <w:color w:val="000000"/>
              </w:rPr>
              <w:t xml:space="preserve">ежiв за кредитними договорами (договорами позики), права вимоги за якими забезпечено iпотеками, якi включено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складу iпотечного покриття - iнформацiя вiдсутня.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випуски iпотечних сертифiкатiв - Товарисво не здiйснювало випуск iпотечних серт</w:t>
            </w:r>
            <w:r>
              <w:rPr>
                <w:rFonts w:eastAsia="Times New Roman"/>
                <w:color w:val="000000"/>
              </w:rPr>
              <w:t xml:space="preserve">ифiкатiв.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щодо реєстру iпотечних активiв вiдсутня. Основн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вiдомостi про ФОН вiдсутнi товариство не здiйснювало випуск сертифiкатiв ФОН.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нформацiя про випуски сертифiкатiв ФОН - Товариство не здiйснювало випуск сертифiкатiв ФОН.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нформацiя про </w:t>
            </w:r>
            <w:r>
              <w:rPr>
                <w:rFonts w:eastAsia="Times New Roman"/>
                <w:color w:val="000000"/>
              </w:rPr>
              <w:t>осiб, що володiють сертифiкатами ФОН вiдсутня. Розрахунок вартост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чистих активiв ФОН вiдсутнiй. Правила ФОН -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дсутнi. Текст аудиторського висновку (зв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ту) - не заповнюють емiтенти якi здiйснили приватне розмiщення акцiй. 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чна фiнансова звiтнiсть, склад</w:t>
            </w:r>
            <w:r>
              <w:rPr>
                <w:rFonts w:eastAsia="Times New Roman"/>
                <w:color w:val="000000"/>
              </w:rPr>
              <w:t>ена вiдповiдно до Мiжнародних стандартiв бухгалтерського облiку - за Мiжнародними стандартами звiтнiсть протягом звiтного перiоду не складалась.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 про стан об'єкта нерухомостi вiдсутнiй, в зв'язку з тим, що товарисво не здiйснювало випуск цiльових облiг</w:t>
            </w:r>
            <w:r>
              <w:rPr>
                <w:rFonts w:eastAsia="Times New Roman"/>
                <w:color w:val="000000"/>
              </w:rPr>
              <w:t>ацiй в звiтньому перiодi. Посадов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особи та особи якi мають 10 % i бiльш акцiй товариства вiдмовились вiд надання своїх персональних данних. </w:t>
            </w:r>
          </w:p>
        </w:tc>
      </w:tr>
    </w:tbl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</w:t>
            </w:r>
            <w:proofErr w:type="gramStart"/>
            <w:r>
              <w:rPr>
                <w:rFonts w:eastAsia="Times New Roman"/>
                <w:color w:val="000000"/>
              </w:rPr>
              <w:t>АВТ</w:t>
            </w:r>
            <w:proofErr w:type="gramEnd"/>
            <w:r>
              <w:rPr>
                <w:rFonts w:eastAsia="Times New Roman"/>
                <w:color w:val="000000"/>
              </w:rPr>
              <w:t xml:space="preserve"> БАВАРIЯ-ДНIПРОПЕТРОВСЬК"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ААБ 954963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24.10.1997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Дніпропетровська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304360.00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належить державі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</w:t>
            </w:r>
            <w:r>
              <w:rPr>
                <w:rFonts w:eastAsia="Times New Roman"/>
                <w:color w:val="000000"/>
              </w:rPr>
              <w:t>азначенням найменування виду діяльності та коду за КВЕД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45.11 Торг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вля автомобiлями та легковими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45.19 Торг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вля iншими автотранспортними засобами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45.20 Техн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обслуговування та ремонт автотранспортних засобiв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1.Загальнi збори акцiонерiв; 2.Дирекцi</w:t>
            </w:r>
            <w:proofErr w:type="gramStart"/>
            <w:r>
              <w:rPr>
                <w:rFonts w:eastAsia="Times New Roman"/>
                <w:color w:val="000000"/>
              </w:rPr>
              <w:t>я-</w:t>
            </w:r>
            <w:proofErr w:type="gramEnd"/>
            <w:r>
              <w:rPr>
                <w:rFonts w:eastAsia="Times New Roman"/>
                <w:color w:val="000000"/>
              </w:rPr>
              <w:t xml:space="preserve"> виконавчий орган; 3.Наглядова рада Товариства; 4.Ревiзор.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найменування банку (фі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ії, відділення банку), який обслуговує емітента з</w:t>
            </w:r>
            <w:r>
              <w:rPr>
                <w:rFonts w:eastAsia="Times New Roman"/>
                <w:color w:val="000000"/>
              </w:rPr>
              <w:t>а поточним рахунком у національній валюті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АМАНТБАНК"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МФО банку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320854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поточний рахунок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2600439206054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найменування банку (фі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ії, відділення банку), який обслуговує емітента за поточним рахунком у іноземній валюті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АМАНТБАНК"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МФО банку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320854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поточний рахунок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2600439206054</w:t>
            </w:r>
          </w:p>
        </w:tc>
      </w:tr>
    </w:tbl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p w:rsidR="00000000" w:rsidRDefault="00A509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6.1. Інформація щодо освіти та стажу роботи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Тимофєєв Олександр Борисович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СН 830785 02.06.1998 Московським РУГУ МВС України в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керівної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з II "АВТ БАВАРIЯ", Генеральний 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обрання та термін, на який обрано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зки посадової особи встановлюється Статутом та внутрiшнiми документами Товариства.</w:t>
            </w:r>
            <w:r>
              <w:rPr>
                <w:rFonts w:eastAsia="Times New Roman"/>
                <w:color w:val="000000"/>
              </w:rPr>
              <w:br/>
              <w:t>Винагорода посадов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особi</w:t>
            </w:r>
            <w:r>
              <w:rPr>
                <w:rFonts w:eastAsia="Times New Roman"/>
                <w:color w:val="000000"/>
              </w:rPr>
              <w:t xml:space="preserve"> не передбачена, не нараховувалась та не виплачувалась.</w:t>
            </w:r>
            <w:r>
              <w:rPr>
                <w:rFonts w:eastAsia="Times New Roman"/>
                <w:color w:val="000000"/>
              </w:rPr>
              <w:br/>
              <w:t xml:space="preserve">Протягом звiтного перiоду, змiн у </w:t>
            </w:r>
            <w:proofErr w:type="gramStart"/>
            <w:r>
              <w:rPr>
                <w:rFonts w:eastAsia="Times New Roman"/>
                <w:color w:val="000000"/>
              </w:rPr>
              <w:t>персональному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складi щодо конкретної особи, не вiдбувалось.</w:t>
            </w:r>
            <w:r>
              <w:rPr>
                <w:rFonts w:eastAsia="Times New Roman"/>
                <w:color w:val="000000"/>
              </w:rPr>
              <w:br/>
              <w:t>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br/>
              <w:t>Стаж керiвної роботи 17р.</w:t>
            </w:r>
            <w:r>
              <w:rPr>
                <w:rFonts w:eastAsia="Times New Roman"/>
                <w:color w:val="000000"/>
              </w:rPr>
              <w:br/>
              <w:t>Пе</w:t>
            </w:r>
            <w:r>
              <w:rPr>
                <w:rFonts w:eastAsia="Times New Roman"/>
                <w:color w:val="000000"/>
              </w:rPr>
              <w:t>релiк попереднiх посад</w:t>
            </w:r>
            <w:proofErr w:type="gramStart"/>
            <w:r>
              <w:rPr>
                <w:rFonts w:eastAsia="Times New Roman"/>
                <w:color w:val="000000"/>
              </w:rPr>
              <w:t>:Т</w:t>
            </w:r>
            <w:proofErr w:type="gramEnd"/>
            <w:r>
              <w:rPr>
                <w:rFonts w:eastAsia="Times New Roman"/>
                <w:color w:val="000000"/>
              </w:rPr>
              <w:t>ОВ з II "АВТ БАВАРIЯ", Генеральний директор. У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перiодi, посади на будь-якому iншому пiдприємствi, не займав.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</w:t>
            </w:r>
            <w:r>
              <w:rPr>
                <w:rFonts w:eastAsia="Times New Roman"/>
                <w:color w:val="000000"/>
              </w:rPr>
              <w:t>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ванець Iрина Iванiвна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 714287 15.11.2008 Солом'янським РУГУ МВС України в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керівної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з II "АВТ БАВАРIЯ", Заступник генерального директора, начальник вiддiлу продажу авто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обрання та термін, на який обрано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зки посадової особи встановлюється Статутом та внутрiшнiми документами Товариства.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Винагорода посадов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особi не передбачена, не нараховувалась та не виплачувалась.</w:t>
            </w:r>
            <w:r>
              <w:rPr>
                <w:rFonts w:eastAsia="Times New Roman"/>
                <w:color w:val="000000"/>
              </w:rPr>
              <w:br/>
              <w:t xml:space="preserve">Протягом звiтного перiоду, змiн у </w:t>
            </w:r>
            <w:proofErr w:type="gramStart"/>
            <w:r>
              <w:rPr>
                <w:rFonts w:eastAsia="Times New Roman"/>
                <w:color w:val="000000"/>
              </w:rPr>
              <w:t>персональному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складi щодо конкретної особи, не вiдбувалось.</w:t>
            </w:r>
            <w:r>
              <w:rPr>
                <w:rFonts w:eastAsia="Times New Roman"/>
                <w:color w:val="000000"/>
              </w:rPr>
              <w:br/>
              <w:t>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br/>
              <w:t>Ст</w:t>
            </w:r>
            <w:r>
              <w:rPr>
                <w:rFonts w:eastAsia="Times New Roman"/>
                <w:color w:val="000000"/>
              </w:rPr>
              <w:t>аж керiвної роботи 12р.</w:t>
            </w:r>
            <w:r>
              <w:rPr>
                <w:rFonts w:eastAsia="Times New Roman"/>
                <w:color w:val="000000"/>
              </w:rPr>
              <w:br/>
              <w:t>Перелiк попереднiх посад</w:t>
            </w:r>
            <w:proofErr w:type="gramStart"/>
            <w:r>
              <w:rPr>
                <w:rFonts w:eastAsia="Times New Roman"/>
                <w:color w:val="000000"/>
              </w:rPr>
              <w:t>:Т</w:t>
            </w:r>
            <w:proofErr w:type="gramEnd"/>
            <w:r>
              <w:rPr>
                <w:rFonts w:eastAsia="Times New Roman"/>
                <w:color w:val="000000"/>
              </w:rPr>
              <w:t>ОВ з II "АВТ БАВАРIЯ", Заступник генерального директора, начальник вiддiлу продажу авто. У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перiодi, посади на будь-якому iншому пiдприємствi, не займав.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надання згоди фізич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 xml:space="preserve">ізвище, ім'я, по батькові фізичної </w:t>
            </w:r>
            <w:r>
              <w:rPr>
                <w:rFonts w:eastAsia="Times New Roman"/>
                <w:color w:val="000000"/>
              </w:rPr>
              <w:t>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Чорний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гор Володимирович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 845066 06.12.2001 Деснянським РУГУ МВС України в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керівної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з II "АВТ БАВАРIЯ", Заступник генерального директора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обрання та термін, на який обрано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зки посадової особи встановлюється Статутом та внутрiшнiми документами Товариства.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Винагорода посадов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особi не передбачена, не нараховувалась та не виплачувалась.</w:t>
            </w:r>
            <w:r>
              <w:rPr>
                <w:rFonts w:eastAsia="Times New Roman"/>
                <w:color w:val="000000"/>
              </w:rPr>
              <w:br/>
              <w:t xml:space="preserve">Протягом звiтного перiоду, змiн у </w:t>
            </w:r>
            <w:proofErr w:type="gramStart"/>
            <w:r>
              <w:rPr>
                <w:rFonts w:eastAsia="Times New Roman"/>
                <w:color w:val="000000"/>
              </w:rPr>
              <w:t>персональному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складi щодо конкретної особи, не вiдбувалось.</w:t>
            </w:r>
            <w:r>
              <w:rPr>
                <w:rFonts w:eastAsia="Times New Roman"/>
                <w:color w:val="000000"/>
              </w:rPr>
              <w:br/>
              <w:t>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br/>
              <w:t>Ст</w:t>
            </w:r>
            <w:r>
              <w:rPr>
                <w:rFonts w:eastAsia="Times New Roman"/>
                <w:color w:val="000000"/>
              </w:rPr>
              <w:t>аж керiвної роботи 17р.</w:t>
            </w:r>
            <w:r>
              <w:rPr>
                <w:rFonts w:eastAsia="Times New Roman"/>
                <w:color w:val="000000"/>
              </w:rPr>
              <w:br/>
              <w:t>Перелiк попереднiх посад</w:t>
            </w:r>
            <w:proofErr w:type="gramStart"/>
            <w:r>
              <w:rPr>
                <w:rFonts w:eastAsia="Times New Roman"/>
                <w:color w:val="000000"/>
              </w:rPr>
              <w:t>:Т</w:t>
            </w:r>
            <w:proofErr w:type="gramEnd"/>
            <w:r>
              <w:rPr>
                <w:rFonts w:eastAsia="Times New Roman"/>
                <w:color w:val="000000"/>
              </w:rPr>
              <w:t>ОВ з II "АВТ БАВАРIЯ", Заступник генерального директора. У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перiодi, посади на будь-якому iншому пiдприємствi, не займав.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надання згоди фізичної особи на розкриття паспортни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</w:t>
            </w:r>
            <w:r>
              <w:rPr>
                <w:rFonts w:eastAsia="Times New Roman"/>
                <w:color w:val="000000"/>
              </w:rPr>
              <w:t>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Сухов Євген Степанович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 185653 19.10.1999 Ленiнський РВ УМВС України в м</w:t>
            </w:r>
            <w:proofErr w:type="gramStart"/>
            <w:r>
              <w:rPr>
                <w:rFonts w:eastAsia="Times New Roman"/>
                <w:color w:val="000000"/>
              </w:rPr>
              <w:t>.С</w:t>
            </w:r>
            <w:proofErr w:type="gramEnd"/>
            <w:r>
              <w:rPr>
                <w:rFonts w:eastAsia="Times New Roman"/>
                <w:color w:val="000000"/>
              </w:rPr>
              <w:t>евастополi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керівної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ЗАПОРIЗЬКА ФIЛIЯ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з II "АВТ БАВАРIЯ", 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обрання та термін, на який обрано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зки посадової особи встановлюється Статутом та внутрiшнiми документами Товариства.</w:t>
            </w:r>
            <w:r>
              <w:rPr>
                <w:rFonts w:eastAsia="Times New Roman"/>
                <w:color w:val="000000"/>
              </w:rPr>
              <w:br/>
              <w:t>Винагорода посадов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особi не передбачена, не нараховувалась та не виплачувалась.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Протягом звiтного перiоду, змiн у </w:t>
            </w:r>
            <w:proofErr w:type="gramStart"/>
            <w:r>
              <w:rPr>
                <w:rFonts w:eastAsia="Times New Roman"/>
                <w:color w:val="000000"/>
              </w:rPr>
              <w:t>персональному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складi щодо конкретної особи, не вiдбувалось.</w:t>
            </w:r>
            <w:r>
              <w:rPr>
                <w:rFonts w:eastAsia="Times New Roman"/>
                <w:color w:val="000000"/>
              </w:rPr>
              <w:br/>
              <w:t>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br/>
              <w:t>Стаж керiвної роботи 8р.</w:t>
            </w:r>
            <w:r>
              <w:rPr>
                <w:rFonts w:eastAsia="Times New Roman"/>
                <w:color w:val="000000"/>
              </w:rPr>
              <w:br/>
              <w:t>Перелiк попереднiх посад</w:t>
            </w:r>
            <w:proofErr w:type="gramStart"/>
            <w:r>
              <w:rPr>
                <w:rFonts w:eastAsia="Times New Roman"/>
                <w:color w:val="000000"/>
              </w:rPr>
              <w:t>:Т</w:t>
            </w:r>
            <w:proofErr w:type="gramEnd"/>
            <w:r>
              <w:rPr>
                <w:rFonts w:eastAsia="Times New Roman"/>
                <w:color w:val="000000"/>
              </w:rPr>
              <w:t xml:space="preserve">ОВ з II "АВТ БАВАРIЯ", Продавець </w:t>
            </w:r>
            <w:r>
              <w:rPr>
                <w:rFonts w:eastAsia="Times New Roman"/>
                <w:color w:val="000000"/>
              </w:rPr>
              <w:t>автомобiлiв; ТОВ з II "АВТ БАВАРIЯ", Старший продавець автомобiлiв; ЗАПОРIЗЬКА ФIЛIЯ ТОВ з II "АВТ БАВАРIЯ", Директор. У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перiодi, посади на будь-якому iншому пiдприємствi, не займав.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надання згоди фізичної особи на розкрит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Дирекц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 - Головний бухгалтер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 xml:space="preserve">ізвище, ім'я, по батькові фізичної особи </w:t>
            </w:r>
            <w:r>
              <w:rPr>
                <w:rFonts w:eastAsia="Times New Roman"/>
                <w:color w:val="000000"/>
              </w:rPr>
              <w:t>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Пекур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 Iрина Василiвна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 975774 10.08.2000 Лен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нський РВ УМВС України в Днiпропетровськiй обл.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керівної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ЗАТ "МАЙСТЕР-СЕРВ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С", Головний бухгалтер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обрання та термін, на який обрано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зки посадової особи встановлюється Статутом та внутрiшнiми документами Товариства.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Винагорода посадов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особi не передбачена, не нараховувалась та не виплачувалась.</w:t>
            </w:r>
            <w:r>
              <w:rPr>
                <w:rFonts w:eastAsia="Times New Roman"/>
                <w:color w:val="000000"/>
              </w:rPr>
              <w:br/>
              <w:t xml:space="preserve">Протягом звiтного перiоду, змiн у </w:t>
            </w:r>
            <w:proofErr w:type="gramStart"/>
            <w:r>
              <w:rPr>
                <w:rFonts w:eastAsia="Times New Roman"/>
                <w:color w:val="000000"/>
              </w:rPr>
              <w:t>персональному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складi щодо конкретної особи, не вiдбувалось.</w:t>
            </w:r>
            <w:r>
              <w:rPr>
                <w:rFonts w:eastAsia="Times New Roman"/>
                <w:color w:val="000000"/>
              </w:rPr>
              <w:br/>
              <w:t>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br/>
              <w:t>Ст</w:t>
            </w:r>
            <w:r>
              <w:rPr>
                <w:rFonts w:eastAsia="Times New Roman"/>
                <w:color w:val="000000"/>
              </w:rPr>
              <w:t>аж керiвної роботи 14р.</w:t>
            </w:r>
            <w:r>
              <w:rPr>
                <w:rFonts w:eastAsia="Times New Roman"/>
                <w:color w:val="000000"/>
              </w:rPr>
              <w:br/>
              <w:t>Перелiк попереднiх посад</w:t>
            </w:r>
            <w:proofErr w:type="gramStart"/>
            <w:r>
              <w:rPr>
                <w:rFonts w:eastAsia="Times New Roman"/>
                <w:color w:val="000000"/>
              </w:rPr>
              <w:t>:З</w:t>
            </w:r>
            <w:proofErr w:type="gramEnd"/>
            <w:r>
              <w:rPr>
                <w:rFonts w:eastAsia="Times New Roman"/>
                <w:color w:val="000000"/>
              </w:rPr>
              <w:t>АТ "МАЙСТЕР-СЕРВIС", Головний бухгалтер. У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перiодi, посади на будь-якому iншому пiдприємствi, не займав.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посада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ім'я, по батькові фізичної особи або повне найменування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ванчихiна Iр</w:t>
            </w:r>
            <w:r>
              <w:rPr>
                <w:rFonts w:eastAsia="Times New Roman"/>
                <w:color w:val="000000"/>
              </w:rPr>
              <w:t>ина Борисiвна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3)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СН 472236 24.04.2012 Подiльським РУГУ МВС в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иевi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освіта**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стаж керівної роботи (років)**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7)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займав**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з II "АВТ БАВАРIЯ", Головний бухгалтер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8) дата обрання та термін, на який обрано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21.01.2014 3 роки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9) Опис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Повноваження та 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зки посадової особи встановлюється Статутом та внутрiшнiми документами Товариства.</w:t>
            </w:r>
            <w:r>
              <w:rPr>
                <w:rFonts w:eastAsia="Times New Roman"/>
                <w:color w:val="000000"/>
              </w:rPr>
              <w:br/>
              <w:t>Винагорода посадов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особi не передбачена, не нараховувалась та не виплачувалась.</w:t>
            </w:r>
            <w:r>
              <w:rPr>
                <w:rFonts w:eastAsia="Times New Roman"/>
                <w:color w:val="000000"/>
              </w:rPr>
              <w:br/>
              <w:t xml:space="preserve">Протягом звiтного перiоду, змiн у </w:t>
            </w:r>
            <w:proofErr w:type="gramStart"/>
            <w:r>
              <w:rPr>
                <w:rFonts w:eastAsia="Times New Roman"/>
                <w:color w:val="000000"/>
              </w:rPr>
              <w:t>персональному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складi щодо конкретно</w:t>
            </w:r>
            <w:r>
              <w:rPr>
                <w:rFonts w:eastAsia="Times New Roman"/>
                <w:color w:val="000000"/>
              </w:rPr>
              <w:t>ї особи, не вiдбувалось.</w:t>
            </w:r>
            <w:r>
              <w:rPr>
                <w:rFonts w:eastAsia="Times New Roman"/>
                <w:color w:val="000000"/>
              </w:rPr>
              <w:br/>
              <w:t>Непогашеної судимостi за корисливi та посадовi злочини посадова особа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br/>
              <w:t>Стаж керiвної роботи 12р.</w:t>
            </w:r>
            <w:r>
              <w:rPr>
                <w:rFonts w:eastAsia="Times New Roman"/>
                <w:color w:val="000000"/>
              </w:rPr>
              <w:br/>
              <w:t>Перелiк попереднiх посад</w:t>
            </w:r>
            <w:proofErr w:type="gramStart"/>
            <w:r>
              <w:rPr>
                <w:rFonts w:eastAsia="Times New Roman"/>
                <w:color w:val="000000"/>
              </w:rPr>
              <w:t>:Т</w:t>
            </w:r>
            <w:proofErr w:type="gramEnd"/>
            <w:r>
              <w:rPr>
                <w:rFonts w:eastAsia="Times New Roman"/>
                <w:color w:val="000000"/>
              </w:rPr>
              <w:t>ОВ з II "АВТ БАВАРIЯ", Головний бухгалтер. У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тному перiодi, посади на будь-якому iншому пiдприємст</w:t>
            </w:r>
            <w:r>
              <w:rPr>
                <w:rFonts w:eastAsia="Times New Roman"/>
                <w:color w:val="000000"/>
              </w:rPr>
              <w:t>вi, не займав.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* Зазначається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надання згоди фізичної особи на розкриття паспортних даних.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ненадання згоди посадової особи на розкриття паспортних даних про це зазначається у описі.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** Заповнюється щодо фізичних осіб.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  <w:sectPr w:rsidR="00000000" w:rsidSect="002603A8">
          <w:footerReference w:type="default" r:id="rId7"/>
          <w:pgSz w:w="11907" w:h="16840"/>
          <w:pgMar w:top="1134" w:right="851" w:bottom="851" w:left="851" w:header="0" w:footer="0" w:gutter="0"/>
          <w:cols w:space="708"/>
          <w:titlePg/>
          <w:docGrid w:linePitch="360"/>
        </w:sectPr>
      </w:pP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що володіють 10 відсотками та більше акцій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1818"/>
        <w:gridCol w:w="1982"/>
        <w:gridCol w:w="1076"/>
        <w:gridCol w:w="1052"/>
        <w:gridCol w:w="1666"/>
        <w:gridCol w:w="715"/>
        <w:gridCol w:w="1289"/>
        <w:gridCol w:w="1446"/>
        <w:gridCol w:w="1479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Ідентифікаційний код за ЄДРПОУ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Місцезнаходження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внесення до реєстру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ТОВАРИСТВО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ОБМЕЖЕНОЮ ВIДПОВIДАЛЬНIСТЮ З IНОЗЕМНИМИ IНВЕСТИЦIЯМИ "АВТ БАВАРIЯ"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23730020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03067 Україна м. Київ Солом'янський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иїв бульв.Iвана Лепсе,4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05.12.2006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ім'я, по батькові фізичної особи*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Серія, номер, дата видачі паспорта, найменування органу, який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паспорт**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внесення до реєстру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за видами акцій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прості на пред'явника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привілейовані на пред'явника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A5094D">
      <w:pPr>
        <w:pStyle w:val="small-text"/>
        <w:rPr>
          <w:color w:val="000000"/>
        </w:rPr>
      </w:pPr>
      <w:r>
        <w:rPr>
          <w:color w:val="000000"/>
        </w:rPr>
        <w:t xml:space="preserve">* Зазначається: "Фізична особа", якщо фізична особа не дала </w:t>
      </w:r>
      <w:r>
        <w:rPr>
          <w:color w:val="000000"/>
        </w:rPr>
        <w:t xml:space="preserve">згоди на розкриття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ізвища, ім'я, по батькові. </w:t>
      </w:r>
      <w:r>
        <w:rPr>
          <w:color w:val="000000"/>
        </w:rPr>
        <w:br/>
        <w:t xml:space="preserve">** Не обов'язково для заповнення. </w:t>
      </w:r>
    </w:p>
    <w:p w:rsidR="00000000" w:rsidRDefault="00A5094D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загальні збори акціонері</w:t>
      </w:r>
      <w:proofErr w:type="gramStart"/>
      <w:r>
        <w:rPr>
          <w:rFonts w:eastAsia="Times New Roman"/>
          <w:color w:val="000000"/>
        </w:rPr>
        <w:t>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3572"/>
        <w:gridCol w:w="5358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загальних зборі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чергові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позачергові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проведення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14.04.2013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Кворум зборі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100.000000000000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spacing w:after="2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АВТ Баварiя Дата прийняття Рiшення: 14 квiтня 2013 року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iсце прийняття Рiшення: мiсто Київ, бульвар Iвана Лепсе, будинок 4.Час прийняття Рiшення: 10-00 за київським часом. Тип та кiлькiсть акцiй, що належать акцiонерам ПрАТ "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АВТ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БАВАРIЯ-ДНIПРОПЕТРОВСЬК":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 дату прийняття рiшення Єдиному акцiонеру ПрАТ "АВТ БАВАРIЯ-ДНIПРОПЕТРОВСЬК" належить 1087 (одна тисяча вiсiмдесят сiм) штук простих iменних акцiй, що становить 100% вiд загальної кiлькостi акцiй ПрАТ "АВТ БАВАРIЯ ДНIПРОПЕТРОВСЬК". ТОВАРИСТВО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ОБМЕЖЕНОЮ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ВIДПОВIДАЛЬНIСТЮ З IНОЗЕМНИМИ IНВЕСТИЦIЯМИ "АВТ БАВАРIЯ", iдентифiкацiйний код за ЄДРПОУ 23730020, мiсцезнаходження: Україна, мiсто Київ, бульвар iвана Лепсе, будинок 4 (далi - Єдиний Акцiонер), яке володiє 1087 (одна тисяча вiсiмдесят сiм) простих iменни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х акцiй ПРИВАТНОГО АКЦIОНЕРНОГО ТОВАРИСТВА "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АВТ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БАВАРIЯ ДНIПРОПЕТРОВСЬК", що дорiвнює 1087 (одна тисяча вiсiмдесят сiм) голосам акцiонерiв ПрАТ "АВТ БАВАРIЯ-ДНIПРОПЕТРОВСЬК" та становить 100% вiд загальної кiлькостi голосiв акцiонерiв ПрАТ "АВТ БАВАРIЯ-ДНI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ПРОПЕТРОВСЬК", Вирiшили: 1. Затвердити звiт Виконавчого органу ПрАТ "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АВТ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БАВАРIЯ-ДНIПРОПЕТРОВСЬК" про результати фiнансово-господарської дiяльностi Товариства за 2012р. 2. Затвердити звiти Наглядової ради ПрАТ "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АВТ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БАВАРIЯ-ДНIПРОПЕТРОВСЬК" та Ревiзора ПрАТ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"АВТ БАВАРIЯ-ДНIПРОПЕТРОВСЬК" за 2012р. 3. Затвердити розподiл прибутку i збиткiв ПрАТ "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АВТ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БАВАРIЯ-ДНIПРОПЕТРОВСЬК" за 2012р. Прибуток направити на розвиток Товариства. 4. Рiчнi дивiденди за 2012р. акцiонерам ПрАТ "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АВТ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БАВАРIЯ-ДНIПРОПЕТРОВСЬК" не виплачу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вати. 5. Затвердити основнi напрямки дiяльностi ПрАТ "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АВТ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БАВАРIЯ-ДНIПРОПЕТРОВСЬК" на 2013р. Дане Рiшення прийняте одноосiбно ТОВАРИСТВОМ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ОБМЕЖЕНОЮ ВIДПОВIДАЛЬНIСТЮ З IНОЗЕМНИМИ IНВЕСТИЦIЯМИ "АВТ БАВАРIЯ", яке володiє 1087 простих iменних акцiй ПРИВАТНОГ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 АКЦIОНЕРНОГО ТОВАРИСТВА "АВТ БАВАРIЯ ДНIПРОПЕТРОВСЬК", що становить 100% вiд загальної кiлькостi акцiй Емiтента, згiдно з положеннями ст.ст. 32, 49 Закону України "Про акцiонернi товариства" та Статуту ПрАТ "АВТ БАВАРIЯ-ДНIПРОПЕТРОВСЬК".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X. Відомості про цінні папери емітента</w:t>
      </w:r>
    </w:p>
    <w:p w:rsidR="00000000" w:rsidRDefault="00A509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Інформація про випуски акцій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286"/>
        <w:gridCol w:w="1863"/>
        <w:gridCol w:w="1849"/>
        <w:gridCol w:w="1689"/>
        <w:gridCol w:w="1670"/>
        <w:gridCol w:w="1326"/>
        <w:gridCol w:w="1075"/>
        <w:gridCol w:w="1305"/>
        <w:gridCol w:w="180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у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 (у відсотках)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28.11.2005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32/08/1/05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Запорiзьке територiальне управлiння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ержавної комiсiї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UA0405861008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проста 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Документарні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304360.000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100.000000000000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Формування статутного кап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талу. Вс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акцiї розмiщенi та оплаченi у повному обсязi. Св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доцтво Анульовано. Мета використання кошт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в, залучених вiд випуску: придбання основних засобiв та розвиток виробництва. 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ннi папери емiтента на органiзацiйно оформлених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нутрiшнiх та зовнiшнiх ринках не обертаються. Обiг цiнних паперiв емiтента здiйснюється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лише 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внутрiшньому неорганiзованому ринку України. 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вля цiнних паперiв на фондовiй бiржi не здiйснюється. Заяви для включення 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нних паперiв до лiстингу емiтентом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надавались.</w:t>
            </w:r>
          </w:p>
        </w:tc>
      </w:tr>
      <w:tr w:rsidR="00000000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93/08/1/11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Запорiзьке територiальне управлiння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ержавної комiсiї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UA4000133037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Бездокументарні іменні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304360.000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100.000000000000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на свiдоцтва у зв'язку з проведенням дематерiалiзацiї акцiй. Вс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акцiї розмiщенi та оплаченi у повному обсязi. Св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доцтво Зареєстровано. Мета використання кошт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в, залучених вiд випуску: придбання основних засобiв та розвиток виробництва. 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ннi папери емi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тента на органiзацiйно оформлених внутрiшнiх та зовнiшнiх ринках не обертаються. Обiг цiнних паперiв емiтента здiйснюється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лише 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внутрiшньому неорганiзованому ринку України. 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вля цiнних паперiв на фондовiй бiржi не здiйснюється. Заяви для включення 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нних паперiв до лiстингу емiтентом не надавались.</w:t>
            </w:r>
          </w:p>
        </w:tc>
      </w:tr>
      <w:tr w:rsidR="00000000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XII. Інформація про господарську та фінансову діяльність емітента</w:t>
      </w:r>
    </w:p>
    <w:p w:rsidR="00000000" w:rsidRDefault="00A509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13.1. Інформація про основні засоби емітента (за залишковою вартістю)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478"/>
        <w:gridCol w:w="1360"/>
        <w:gridCol w:w="1478"/>
        <w:gridCol w:w="1360"/>
        <w:gridCol w:w="1478"/>
        <w:gridCol w:w="1360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основних засобів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Власні основні засоби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Орендовані основні засоби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засоби, всього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періоду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5786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5350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Невиробничого призначення: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5788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Термiни та умови користування основними засобам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основними групами) встановленi вiдповiдно до дiючих норм Податкового Кодексу.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Первiсна вартiсть основних засобiв Товариства на кiнець 2013 р. складає 11 895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рн., сума нарахованого зносу складає 6 107 тис.грн., ступiнь їх зносу складає 51,341%, ступiнь їх використання складає 100,000%, в т. ч. сума нарахованого зносу: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будiвлi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 споруди: 44,064%,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машини та обладнання: 30,621%,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транспортнi засоби: 3,144%,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iншi: 22,171 %,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Первiсна вартiсть основних засобiв Товариства на кiнець 2012 р. складає 11 524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рн., сума нарахованого зносу складає 5383 тис.грн., ступiнь їх зно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су становить 46,711%, ступiнь їх використання становить 100,000%, в т. ч. сума нарахованого зносу: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будiвлi та споруди: 42,467%,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машини та обладнання: 31,618%,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транспортнi засоби: 3,567%,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iншi: 22,348%,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Орендованих основних засобiв у емiтента не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має.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Суттєвих обмежень у використаннi майна емiтента немає.</w:t>
            </w:r>
          </w:p>
        </w:tc>
      </w:tr>
    </w:tbl>
    <w:p w:rsidR="00000000" w:rsidRDefault="00A509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Інформація щодо вартості чистих активі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3738"/>
        <w:gridCol w:w="454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попередній період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Розрахункова вартість чистих активів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7103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статутний капітал (тис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Розкриття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нформацiї щодо вартостi чистих активiв Товариства: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Варт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сть чистих активiв акцiонерного товариства визначається як рiзниця мiж вартiстю активiв та вартiстю зобов'язань. Розрахунок вартостi чистих активiв Товариства проведений у вiдповiдностi до Методичних рекомендацiй щодо визначення вартостi чистих активi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акцiонерних товариств, затверджених рiшенням Державної комiсiї з цiнних паперiв та фондового ринку за №485 вiд 17.11.2004р.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Рiзниця мiж розрахунковою вартiстю чистих активiв i статутним капiталом ПрАТ "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АВТ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БАВАРIЯ-ДНIПРОПЕТРОВСЬК " станом на 2013 рiк ста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новить 6 934 тис.грн.; рiзниця мiж розрахунковою вартiстю чистих активiв та скоригованим статутним капiталом становить 6 934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Висновок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з вимогами п.3 ст.155 Цивiльного кодексу України та виходячи з того, що вартiсть чистих активiв ПрА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 "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АВТ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БАВАРIЯ-ДНIПРОПЕТРОВСЬК" станом на 2013 рiк складає 7 238 тис.грн. та на 6 934 тис.грн. бiльше, нiж розмiр статутного капiталу Товариства (304 тис.грн.), статутний капiтал не пiдлягає зменшенню i Товариство продовжує свою звичайну дiяльнiсть.</w:t>
            </w:r>
          </w:p>
        </w:tc>
      </w:tr>
    </w:tbl>
    <w:p w:rsidR="00000000" w:rsidRDefault="00A509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І</w:t>
      </w:r>
      <w:r>
        <w:rPr>
          <w:rFonts w:eastAsia="Times New Roman"/>
          <w:color w:val="000000"/>
        </w:rPr>
        <w:t xml:space="preserve">нформація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зобов'язання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1536"/>
        <w:gridCol w:w="2098"/>
        <w:gridCol w:w="2660"/>
        <w:gridCol w:w="141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Усього зобов'язань ПрАТ "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АВТ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БАВАРIЯ-ДНIПРОПЕТРОВСЬК " станом на 31.12.2013 року становлять 10 544 тис. грн., в тому числi: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Забезпечення таких витрат i платежiв: 668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Довгостроковi зобов'язання: 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рн., в тому числi: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Довгостроковi кредити банкiв: 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Iншi довгостроковi фiнансовi зобов'язання: 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дстроченi податковi зобов'язання: 0тис.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ншi довгостроковi зобов'язання: 0тис.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Поточнi зобов'язання: 9 876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рн., в тому числi: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кредити банкiв: 0тис.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Поточна заборгованiсть за довгостроковими зобов'язаннями: 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Векселi виданi: 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Кредиторська заборгованiсть за товари, роботи, послуги: 384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Склад поточних зобов'язань за розрахунками наступний: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з 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держаних авансiв: 7 034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з бюджетом: 254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зi страхування: 32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з оплати працi: 65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з учасниками : 0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iз внутрiшнiх розрахункiв: 0 тис. грн.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Iншi поточнi зобов'язання: 2 107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Доходи майбутнiх пе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рiодiв: 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Фiнансова допомога на зворотнiй основi складає: 900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рн.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нансової допомоги Товариство не отримувало.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Зобов'язань щодо кредитiв банкiв, облiгацiї, iпотечних цiнних паперiв, сертифiкатiв ФОН, векселiв, iнших цiнних паперiв (у тому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числi за похiдними цiнними паперами) i фiнансових iнвестицiї в корпоративнi права, Товариство нема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є.</w:t>
            </w:r>
            <w:proofErr w:type="gramEnd"/>
          </w:p>
        </w:tc>
      </w:tr>
    </w:tbl>
    <w:p w:rsidR="00000000" w:rsidRDefault="00A509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XV. Відомості про аудиторський висновок (звіт)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  <w:gridCol w:w="293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Найменування аудиторської фірми (П. І. Б. аудитора - фізичної особи 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ідприємця)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Приватне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дприємство "Аудиторська фiрма "Аудит-Оптiм"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Код за ЄДРПОУ (реєстраційний номер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картки* платника податків - фізичної 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21613474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Місцезнаходження аудиторської фірми,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иїв, вул. Червонопрапорна, 34, корп.4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мер та дата видачі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включення до Реєстру аудиторських фірм та аудиторів, виданого Аудиторською палатою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0295 26.01.2001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Реєстраційний номер, серія та номер, дата видачі та строк дії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ідоцтва про внесення до реєстру аудиторських фірм, які можуть проводити аудиторські перевірки професійних учасників ринку цінних паперів**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67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000067 02.04.2013 04.11.2015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Звітний період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за який проведений аудит фінансової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к 2013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Думка аудитора***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умовно-позитивна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Інформація про стан </w:t>
      </w:r>
      <w:proofErr w:type="gramStart"/>
      <w:r>
        <w:rPr>
          <w:rFonts w:eastAsia="Times New Roman"/>
          <w:color w:val="000000"/>
        </w:rPr>
        <w:t>корпоративного</w:t>
      </w:r>
      <w:proofErr w:type="gramEnd"/>
      <w:r>
        <w:rPr>
          <w:rFonts w:eastAsia="Times New Roman"/>
          <w:color w:val="000000"/>
        </w:rPr>
        <w:t xml:space="preserve"> управління</w:t>
      </w: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ЗАГАЛЬНІ ЗБОРИ АКЦІОНЕРІ</w:t>
      </w:r>
      <w:proofErr w:type="gramStart"/>
      <w:r>
        <w:rPr>
          <w:rFonts w:eastAsia="Times New Roman"/>
          <w:color w:val="000000"/>
        </w:rPr>
        <w:t>В</w:t>
      </w:r>
      <w:proofErr w:type="gramEnd"/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Яку кількість загальних зборів було проведено </w:t>
      </w:r>
      <w:proofErr w:type="gramStart"/>
      <w:r>
        <w:rPr>
          <w:rFonts w:eastAsia="Times New Roman"/>
          <w:color w:val="000000"/>
        </w:rPr>
        <w:t>за минул</w:t>
      </w:r>
      <w:proofErr w:type="gramEnd"/>
      <w:r>
        <w:rPr>
          <w:rFonts w:eastAsia="Times New Roman"/>
          <w:color w:val="000000"/>
        </w:rPr>
        <w:t>і три рок</w:t>
      </w:r>
      <w:r>
        <w:rPr>
          <w:rFonts w:eastAsia="Times New Roman"/>
          <w:color w:val="000000"/>
        </w:rPr>
        <w:t>и?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065"/>
        <w:gridCol w:w="4130"/>
        <w:gridCol w:w="3098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Кількість зборів, усього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тому числі позачергових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здійснював реєстрацію акціонерів для участі в загальних зборах акціонерів останнього разу?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Реєстраційна комісія, призначена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особою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що скликала загальні 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Акціонери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Депозитарна установа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д/в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Який орган здійснював контроль за станом реєстрації акціонерів або їх представникі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для участі в останніх загальних зборах (за наявності контролю)?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Національна комісія з цінних паперів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Акціонери, які володіють у сукупності більше ніж 10 відсоткі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 який спосіб відбувалось голосування з питань порядку денного на загальних зборах останнього разу?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ідняттям карток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Бюлетенями (таємне голосування)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ідняттям рук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д/в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Які були основні причини скликання останніх позачергових зборі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у звітному періоді?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Реорганізація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випуск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Унесення змін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статуту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збільшення статутного капіталу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зменьшення статутного капіталу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Обрання або припинення повноважень голови та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або припинення повноважень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або припинення повноважень членів ревізійної комісії (ревізора)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Делегування додаткових повноважень наглядовій раді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Товариство, у зв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тному перiодi, позачерговi збори не скликало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5"/>
        <w:gridCol w:w="36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проводились у звітному році загальні збори акціонерів у формі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заочного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голосування? (так/ні)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</w:tbl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 УПРАВЛІННЯ</w:t>
      </w: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склад наглядової </w:t>
      </w:r>
      <w:proofErr w:type="gramStart"/>
      <w:r>
        <w:rPr>
          <w:rFonts w:eastAsia="Times New Roman"/>
          <w:color w:val="000000"/>
        </w:rPr>
        <w:t>ради</w:t>
      </w:r>
      <w:proofErr w:type="gramEnd"/>
      <w:r>
        <w:rPr>
          <w:rFonts w:eastAsia="Times New Roman"/>
          <w:color w:val="000000"/>
        </w:rPr>
        <w:t xml:space="preserve"> (за наявності)?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  <w:gridCol w:w="1549"/>
      </w:tblGrid>
      <w:tr w:rsidR="00000000"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(осіб)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Кількість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Кількість представників акціонерів, що працюють у товаристві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Кількість представників держави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Кількість представників акціонерів, що володіють більше 10 відсотків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Кількість представників акціонерів, що володіють меньше 10 відсотків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Кількість представників акціонерів - юридичних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5"/>
        <w:gridCol w:w="24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Скільки разів на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ік у середньому відбувалося засідання наглядової ради протягом останніх трьох років?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саме комітети створено в складі наглядової </w:t>
      </w:r>
      <w:proofErr w:type="gramStart"/>
      <w:r>
        <w:rPr>
          <w:rFonts w:eastAsia="Times New Roman"/>
          <w:color w:val="000000"/>
        </w:rPr>
        <w:t>ради</w:t>
      </w:r>
      <w:proofErr w:type="gramEnd"/>
      <w:r>
        <w:rPr>
          <w:rFonts w:eastAsia="Times New Roman"/>
          <w:color w:val="000000"/>
        </w:rPr>
        <w:t xml:space="preserve"> (за наявності)?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Стратегічного планування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Аудиторський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питань призначень і винагород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Інвестиційний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склад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Наглядової ради Товариства комiтети не створювалися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5"/>
        <w:gridCol w:w="36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створено в акціонерному товаристві спеціальну посаду корпоративного секретаря? (так/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н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Ні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Яким чином визначається розмі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 xml:space="preserve"> винагороди членів наглядової ради?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є фіксованою сумою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є відсотком від чистого прибутку або збільшення ринкової вартості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Винагорода виплачується у вигляді цінних паперів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Члени наглядової ради не отримують винагороди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Винагорода не виплачується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Які з вимог </w:t>
      </w:r>
      <w:proofErr w:type="gramStart"/>
      <w:r>
        <w:rPr>
          <w:rFonts w:eastAsia="Times New Roman"/>
          <w:color w:val="000000"/>
        </w:rPr>
        <w:t>до</w:t>
      </w:r>
      <w:proofErr w:type="gramEnd"/>
      <w:r>
        <w:rPr>
          <w:rFonts w:eastAsia="Times New Roman"/>
          <w:color w:val="000000"/>
        </w:rPr>
        <w:t xml:space="preserve"> членів наглядової ради викладені у внутрішніх документах акціонерного товариства?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Галузеві знання і досвід роботи в галузі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Знання у сфері фінансі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менеджменту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Особисті якості (чесність, відповідальність)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Відсутність конфлікту інтересів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Граничний вік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Відсутні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будь-як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 вимоги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(запишіть): Члени Наглядової ради Товариства обираються з числа ф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зичних осiб, якi мають повну цивiльну дiєздатнiсть, та/або з числа юридичних осiб - акцiонерiв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Коли останній раз було обрано нового члена наглядової ради, яким чином він ознайомив</w:t>
      </w:r>
      <w:r>
        <w:rPr>
          <w:rFonts w:eastAsia="Times New Roman"/>
          <w:color w:val="000000"/>
        </w:rPr>
        <w:t xml:space="preserve">ся зі своїми правами та обов'язками?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Новий член наглядової ради самостійно ознайомився із змістом внутрішніх документів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Було проведено засідання наглядової ради, на якому нового члена наглядової ради ознайомили з його правами та обов'язками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Для нового члена наглядової ради було організовано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спец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іальне навчання (з корпоративного управління або фінансового менеджменту)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Усіх членів наглядової ради було переобрано на повторний строк або не було обрано нового члена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8"/>
        <w:gridCol w:w="1847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створено у вашому акціонерному товаристві ревізійну комісію або введено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посаду ревізора? (так, створено ревізійну комісію / так, введено посаду ревізора / ні)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так, введено посаду ревізора</w:t>
            </w:r>
          </w:p>
        </w:tc>
      </w:tr>
    </w:tbl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Якщо в товаристві створено ревізійну комісію:</w:t>
      </w:r>
    </w:p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кількість членів ревізійної комісії 1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;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Скільки разів на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ік у середньому відбувалося засідання ревізійної комісії протягом останніх трьох років? 4.00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Відповідно до статуту вашого акціонерного товариства, до компетенції якого з органів (загальних зборів акціонерів, наглядової ради чи виконавчого органу) належить вирішення </w:t>
      </w:r>
      <w:proofErr w:type="gramStart"/>
      <w:r>
        <w:rPr>
          <w:rFonts w:eastAsia="Times New Roman"/>
          <w:color w:val="000000"/>
        </w:rPr>
        <w:t>кожного</w:t>
      </w:r>
      <w:proofErr w:type="gramEnd"/>
      <w:r>
        <w:rPr>
          <w:rFonts w:eastAsia="Times New Roman"/>
          <w:color w:val="000000"/>
        </w:rPr>
        <w:t xml:space="preserve"> з цих питань?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1085"/>
        <w:gridCol w:w="1096"/>
        <w:gridCol w:w="1251"/>
        <w:gridCol w:w="1382"/>
      </w:tblGrid>
      <w:tr w:rsidR="00000000"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Загальні збори акціонері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Наглядова рада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Виконавчий орган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Не належить до компетенції жодного органу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основних напрямів діяльності (стратегії)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планів діяльності (бізнес-планів)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Затвердження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ічного фінансового звіту або балансу, або бюджету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Обрання та припинення повноважень голови та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Обрання та припинення повноважень голови та членів ревізійної комі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Визначення розміру винагороди для голови та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Визначення розміру винагороди для голови та членів наглядової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ішення про притягнення до майнової відповідальності членів виконавчого органу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додатковий випуск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Прийняття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ішення про викуп, реалізацію та розміщення власних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зовнішнього аудитора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Затвердження договорів, щодо яких існує конфлікт інтересі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містить статут акціонерного товариства положення, яке обмежує повноваження виконавчого органу приймати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 про укладення договорів, враховуючи їх суму, від імені акціонерного товариства? (так/ні) Так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містить статут або внутрішні документи ак</w:t>
            </w:r>
            <w:r>
              <w:rPr>
                <w:rFonts w:eastAsia="Times New Roman"/>
                <w:b/>
                <w:bCs/>
                <w:color w:val="000000"/>
              </w:rPr>
              <w:t>ціонерного товариства положення про конфлікт інтересів, тобто суперечність між особистими інтересами посадової особи або пов'язаних з нею осіб та обов'язком діяти в інтересах акціонерного товариства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?(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так/ні) Так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Які документи існують у вашому акціонерном</w:t>
      </w:r>
      <w:r>
        <w:rPr>
          <w:rFonts w:eastAsia="Times New Roman"/>
          <w:color w:val="000000"/>
        </w:rPr>
        <w:t xml:space="preserve">у товаристві?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загальні збори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наглядову раду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виконавчий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посадових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осіб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Положення про ревізійну комісію (або ревізора)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акції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Положення про порядок розподілу прибутку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Яким чином акціонери можуть отримати таку інформацію про діяльність вашого акціонерного товариства?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811"/>
        <w:gridCol w:w="1814"/>
        <w:gridCol w:w="1407"/>
        <w:gridCol w:w="1139"/>
        <w:gridCol w:w="1360"/>
      </w:tblGrid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Інформація розповсюджується на загальних зборах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Публікується у пресі, оприлюднюється в загальнодоступній інформаційній базі даних НКЦПФР про ринок ці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нних папері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Документи надаються для ознайомлення безпосередньо в акціонерному товаристві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Копії документів надаються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запит акціонера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Інформація розміщується на власній інтернет-сторінці акціонерного товариства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Фінансова звітність, результати діяльності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Інформація про акціонерів, які володіють 10 відсотків та більше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Інформація про склад органів управління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Статут та внутрішні документи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Протоколи загальних зборів акціонерів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ісля їх проведення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винагороди посадових осіб акціонерного товариства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готує акціонерне товариство фінансову звітність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відповідності до міжнародних стандартів фінансової звітності? (так/ні) Ні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Скільки разів на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ік у середньому проводилися аудиторські перевірки акціонерного товариства зовнішнім аудитором протягом останніх трьох років?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проводились взагалі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Менше ніж раз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Частіше ніж раз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приймав </w:t>
      </w:r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 xml:space="preserve">ішення про затвердження зовнішнього аудитора?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Загальні збори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Виконавчий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змінювало акціонерне товариство зовнішнього аудитора протягом останніх трьох рокі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? (так/ні) Так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 xml:space="preserve"> якої причини було змінено аудитора?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задовольняв професійний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івень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задовольняли умови договору з аудитором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Аудитора було змінено на вимогу акціонері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Аудитора було 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нено тому, що вiд нього не надiйшли пропозицiї для участi у тендерi на проведення аудита Товариства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Який орган здійснював </w:t>
      </w:r>
      <w:proofErr w:type="gramStart"/>
      <w:r>
        <w:rPr>
          <w:rFonts w:eastAsia="Times New Roman"/>
          <w:color w:val="000000"/>
        </w:rPr>
        <w:t>перев</w:t>
      </w:r>
      <w:proofErr w:type="gramEnd"/>
      <w:r>
        <w:rPr>
          <w:rFonts w:eastAsia="Times New Roman"/>
          <w:color w:val="000000"/>
        </w:rPr>
        <w:t xml:space="preserve">ірки фінансово-господарської діяльності акціонерного товариства в минулому році?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Ревізійна комі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(ревізор)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Відділ внутрішнього аудиту акціонерного товариства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Стороння компанія або сторонній 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Перев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ірки не проводились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Інше (запишіть)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 xml:space="preserve"> ініціативи якого органу ревізійна комісія (ревізор) проводила перевірку останнього разу?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власної ініціативи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дорученням загальних зборів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дорученням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зверненням виконавчого органу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вимогу акціонерів, які в сукупності володіють понад 10 відсотків голосі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д/в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отримувало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ваше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акціонерне товариство протягом останнього року платні послуги консультантів у сфері корпоративного управління чи фінансового менеджменту? (так/ні) Ні</w:t>
            </w:r>
          </w:p>
        </w:tc>
      </w:tr>
    </w:tbl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ЗАЛУЧЕННЯ ІНВЕСТИЦІЙ ТА ВДОСКОНАЛЕННЯ ПРАКТИКИ </w:t>
      </w:r>
      <w:proofErr w:type="gramStart"/>
      <w:r>
        <w:rPr>
          <w:rFonts w:eastAsia="Times New Roman"/>
          <w:color w:val="000000"/>
        </w:rPr>
        <w:t>КОРПОРАТИВНОГО</w:t>
      </w:r>
      <w:proofErr w:type="gramEnd"/>
      <w:r>
        <w:rPr>
          <w:rFonts w:eastAsia="Times New Roman"/>
          <w:color w:val="000000"/>
        </w:rPr>
        <w:t xml:space="preserve"> УПРАВЛІННЯ</w:t>
      </w: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 планує </w:t>
      </w:r>
      <w:proofErr w:type="gramStart"/>
      <w:r>
        <w:rPr>
          <w:rFonts w:eastAsia="Times New Roman"/>
          <w:color w:val="000000"/>
        </w:rPr>
        <w:t>ваше</w:t>
      </w:r>
      <w:proofErr w:type="gramEnd"/>
      <w:r>
        <w:rPr>
          <w:rFonts w:eastAsia="Times New Roman"/>
          <w:color w:val="000000"/>
        </w:rPr>
        <w:t xml:space="preserve"> акціонерне товариство залучити інвестиції кожним з цих способів протягом наступних трьох років?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7"/>
        <w:gridCol w:w="1549"/>
        <w:gridCol w:w="1549"/>
      </w:tblGrid>
      <w:tr w:rsidR="00000000"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акцій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депозитарних розписок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Випуск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ігацій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Фінансування з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місцевих бюджетів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Інше (запишіть): Товариство не планує залучати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нвестицiї протягом трьох наступних рокiв.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Чи планує </w:t>
      </w:r>
      <w:proofErr w:type="gramStart"/>
      <w:r>
        <w:rPr>
          <w:rFonts w:eastAsia="Times New Roman"/>
          <w:color w:val="000000"/>
        </w:rPr>
        <w:t>ваше</w:t>
      </w:r>
      <w:proofErr w:type="gramEnd"/>
      <w:r>
        <w:rPr>
          <w:rFonts w:eastAsia="Times New Roman"/>
          <w:color w:val="000000"/>
        </w:rPr>
        <w:t xml:space="preserve"> акціонерне товариство залучити іноземні інвестиції протягом наступних трьох років*?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  <w:gridCol w:w="1549"/>
      </w:tblGrid>
      <w:tr w:rsidR="00000000"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уже ведемо переговори з потенційним інвестором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Так, плануємо розпочати переговори в наступному році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Так, плануємо розпочати переговори протягом двох рокі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Ні, не плануємо залучати іноземні інвестиції протягом наступних трьох рокі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 визначились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планує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ваше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акціонерне товариство включити власні акції до лістингу фондових бірж протягом наступних трьох років? (так/ні/не визначились) Не визначились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Чи змінювало акціонерне товариство особу, яка веде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ік прав власності на акції у депозитарній</w:t>
            </w:r>
            <w:r>
              <w:rPr>
                <w:rFonts w:eastAsia="Times New Roman"/>
                <w:b/>
                <w:bCs/>
                <w:color w:val="000000"/>
              </w:rPr>
              <w:t xml:space="preserve"> системі України протягом останніх трьох років? Ні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Чи ма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є акціонерне товариство власний кодекс (принципи, правила) корпоративного управління? (так/ні) Ні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У разі наявності у акціонерного товариства кодексу (принципів, правил)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управління вкажіть дату його прийняття: ; яким органом управління прийнятий: Кодексу (принципiв, правил)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управлiння Товариство не має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Чи оприлюднено ін</w:t>
            </w:r>
            <w:r>
              <w:rPr>
                <w:rFonts w:eastAsia="Times New Roman"/>
                <w:b/>
                <w:bCs/>
                <w:color w:val="000000"/>
              </w:rPr>
              <w:t xml:space="preserve">формацію про прийняття акціонерним товариством кодексу (принципів, правил)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корпоративного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управління? (так/ні) Ні; укажіть яким чином його оприлюднено: д/в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Вкажіть інформацію щодо дотримання/недотримання кодексу корпоративного управління (принципів, пр</w:t>
            </w:r>
            <w:r>
              <w:rPr>
                <w:rFonts w:eastAsia="Times New Roman"/>
                <w:b/>
                <w:bCs/>
                <w:color w:val="000000"/>
              </w:rPr>
              <w:t>авил) в акціонерному товаристві (з посиланням на джерело розміщення їх тексту), відхилення та причини такого відхилення протягом року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д/в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</w:t>
            </w:r>
            <w:proofErr w:type="gramStart"/>
            <w:r>
              <w:rPr>
                <w:rFonts w:eastAsia="Times New Roman"/>
                <w:color w:val="000000"/>
              </w:rPr>
              <w:t>АВТ</w:t>
            </w:r>
            <w:proofErr w:type="gramEnd"/>
            <w:r>
              <w:rPr>
                <w:rFonts w:eastAsia="Times New Roman"/>
                <w:color w:val="000000"/>
              </w:rPr>
              <w:t xml:space="preserve"> БАВАРIЯ-ДНIПРОПЕТРОВСЬК"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CB6975" w:rsidRDefault="00144713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Дніпропетровськ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1210100000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CB6975" w:rsidRDefault="00CB6975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Акціонерне товариство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B697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вля автомобiлями та легковими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45.11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вул. 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кахи, буд. 5, м. Днiпропетровськ, Днiпропетровська обл., 49041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положеннями (стандартами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</w:rPr>
              <w:t>м</w:t>
            </w:r>
            <w:proofErr w:type="gramEnd"/>
            <w:r>
              <w:rPr>
                <w:rFonts w:eastAsia="Times New Roman"/>
                <w:color w:val="000000"/>
              </w:rPr>
              <w:t>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31.12.2013 р.</w:t>
      </w:r>
    </w:p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які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Залишок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6898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7289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перестраховика у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тому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інших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Необоротні активи, утримувані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Внески до незареєстрованого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Страхові резерви,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 незароблених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Векселі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видан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ІV. Зобов’язання,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Баланс складено у вiдповiдностi до Н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№1 «Загальнi вимоги до фiнансової звiтностi» та «Методичних рекомендацiй по заповненню форм iнансової звiтностi», затверджених наказом Мiнфiну України вiд 28 березня 2013 року №433. Облiк нематерiальних активiв, с</w:t>
            </w:r>
            <w:r>
              <w:rPr>
                <w:rFonts w:eastAsia="Times New Roman"/>
                <w:color w:val="000000"/>
              </w:rPr>
              <w:t xml:space="preserve">таном на 31.12.2013 року, здiйснювався Товариством вiдповiдно до вимог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С)БО8 "Нематерiальнi активи" та наказу про облiкову полiтику. Бухгалтерський облiк основних засобiв, iнших необоротних матерiальних активiв та їх зносу ведеться у вiдповiдностi з вимо</w:t>
            </w:r>
            <w:r>
              <w:rPr>
                <w:rFonts w:eastAsia="Times New Roman"/>
                <w:color w:val="000000"/>
              </w:rPr>
              <w:t xml:space="preserve">гами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 xml:space="preserve">С)БО7 «Основнi засоби». </w:t>
            </w:r>
            <w:r>
              <w:rPr>
                <w:rFonts w:eastAsia="Times New Roman"/>
                <w:color w:val="000000"/>
              </w:rPr>
              <w:br/>
              <w:t xml:space="preserve">Амортизацiя основних засобiв нараховується прямолiнiйним методом згiдно з обраною облiковою полiтикою та вимогами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С)БО7 «Основнi засоби».</w:t>
            </w:r>
            <w:r>
              <w:rPr>
                <w:rFonts w:eastAsia="Times New Roman"/>
                <w:color w:val="000000"/>
              </w:rPr>
              <w:br/>
              <w:t xml:space="preserve">Облiк запасiв ведеться Товариством згiдно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 xml:space="preserve">С)БО9 "Запаси" та нормами передбаченими </w:t>
            </w:r>
            <w:r>
              <w:rPr>
                <w:rFonts w:eastAsia="Times New Roman"/>
                <w:color w:val="000000"/>
              </w:rPr>
              <w:t>облiковою полiтикою. Одиницею бухгалтерського обл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ку запасiв є їх найменування або однорiдна група. Визнання та оцiнка реальностi дебiторської заборгованостi станом на дату балансу в основному вiдповiдає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 xml:space="preserve">С)БО №10 «Дебiторська заборгованiсть». </w:t>
            </w:r>
            <w:r>
              <w:rPr>
                <w:rFonts w:eastAsia="Times New Roman"/>
                <w:color w:val="000000"/>
              </w:rPr>
              <w:br/>
              <w:t xml:space="preserve">Визнання, </w:t>
            </w:r>
            <w:r>
              <w:rPr>
                <w:rFonts w:eastAsia="Times New Roman"/>
                <w:color w:val="000000"/>
              </w:rPr>
              <w:t>облiк та оцiнка зобов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 xml:space="preserve">зань товариства здiйснюється вiдповiдно до П(С)БО 11 «Зобов`язання». </w:t>
            </w:r>
            <w:r>
              <w:rPr>
                <w:rFonts w:eastAsia="Times New Roman"/>
                <w:color w:val="000000"/>
              </w:rPr>
              <w:br/>
              <w:t>Поточн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зобов’язання складаються з кредиторської заборгованостi за товари, роботи, послуги та зобов’язань за розрахунками з бюджетом, з оплати працi та iнших поточ</w:t>
            </w:r>
            <w:r>
              <w:rPr>
                <w:rFonts w:eastAsia="Times New Roman"/>
                <w:color w:val="000000"/>
              </w:rPr>
              <w:t>них зобов’язань. Заборгован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сть по заробiтнiй платi є поточною. Розрахунки з бюджетом, позабюджетними фондами i по соц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альному страхуванню здiйснюються у вiдповiдностi i в термiни передбаченi чинним законодавством.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Сухов Євген Степанович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Пекур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 Iрина Василiвна</w:t>
            </w:r>
          </w:p>
        </w:tc>
      </w:tr>
    </w:tbl>
    <w:p w:rsidR="00000000" w:rsidRDefault="00A5094D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</w:t>
            </w:r>
            <w:proofErr w:type="gramStart"/>
            <w:r>
              <w:rPr>
                <w:rFonts w:eastAsia="Times New Roman"/>
                <w:color w:val="000000"/>
              </w:rPr>
              <w:t>АВТ</w:t>
            </w:r>
            <w:proofErr w:type="gramEnd"/>
            <w:r>
              <w:rPr>
                <w:rFonts w:eastAsia="Times New Roman"/>
                <w:color w:val="000000"/>
              </w:rPr>
              <w:t xml:space="preserve"> БАВАРIЯ-ДНIПРОПЕТРОВСЬК"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2013 р.</w:t>
      </w:r>
    </w:p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000000" w:rsidRDefault="00A509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77879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Премії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( 80645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( 64098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13781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(витрати) від зміни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( 5498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( 4803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( 8038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( 6548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Витрат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2428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від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( 429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2005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 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1336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000000" w:rsidRDefault="00A509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іншого сукупного доходу асоційованих та спільних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1336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000000" w:rsidRDefault="00A509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3919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11353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000000" w:rsidRDefault="00A5094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Змiст та форма звiту про фiнансовi результати, а також загальнi вимоги до розкриття його статей визначаються Товариством у вiдповiдностi з Н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№1 «Загальнi вимоги до фiнансової звiтностi» та «Методичними рекомендацiями по заповненню форм фiнансової звi</w:t>
            </w:r>
            <w:r>
              <w:rPr>
                <w:rFonts w:eastAsia="Times New Roman"/>
                <w:color w:val="000000"/>
              </w:rPr>
              <w:t>тностi», затвердженими наказом Мiнфiну України вiд 28 березня 2013 року №433.</w:t>
            </w:r>
            <w:r>
              <w:rPr>
                <w:rFonts w:eastAsia="Times New Roman"/>
                <w:color w:val="000000"/>
              </w:rPr>
              <w:br/>
              <w:t xml:space="preserve">Дохiд (виручка) вiд реалiзацiї продукцiї (товарiв, робiт, послуг), iншi операцiйнi та iншi доходи за 2013 рiк Товариством визначалися в облiку в цiлому iз дотриманням вимог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</w:t>
            </w:r>
            <w:r>
              <w:rPr>
                <w:rFonts w:eastAsia="Times New Roman"/>
                <w:color w:val="000000"/>
              </w:rPr>
              <w:t>О №15 № «Дохiд».</w:t>
            </w:r>
            <w:r>
              <w:rPr>
                <w:rFonts w:eastAsia="Times New Roman"/>
                <w:color w:val="000000"/>
              </w:rPr>
              <w:br/>
              <w:t xml:space="preserve">Облiк витрат дiяльностi здiйснювався в цiлому вiдповiдно до вимог 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 xml:space="preserve">С)БО №16 «Витрати». </w:t>
            </w:r>
            <w:r>
              <w:rPr>
                <w:rFonts w:eastAsia="Times New Roman"/>
                <w:color w:val="000000"/>
              </w:rPr>
              <w:br/>
              <w:t>За результатами фiнансово-господарської дiяльностi за 2013 рiк Товариством отримано прибуток – 135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Сухов Євген Степанович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Пекур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на Iрина Василiвна </w:t>
            </w:r>
          </w:p>
        </w:tc>
      </w:tr>
    </w:tbl>
    <w:p w:rsidR="00000000" w:rsidRDefault="00A5094D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</w:t>
            </w:r>
            <w:proofErr w:type="gramStart"/>
            <w:r>
              <w:rPr>
                <w:rFonts w:eastAsia="Times New Roman"/>
                <w:color w:val="000000"/>
              </w:rPr>
              <w:t>АВТ</w:t>
            </w:r>
            <w:proofErr w:type="gramEnd"/>
            <w:r>
              <w:rPr>
                <w:rFonts w:eastAsia="Times New Roman"/>
                <w:color w:val="000000"/>
              </w:rPr>
              <w:t xml:space="preserve"> БАВАРIЯ-ДНIПРОПЕТРОВСЬК"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(за прямим методом)</w:t>
      </w:r>
      <w:r>
        <w:rPr>
          <w:rFonts w:eastAsia="Times New Roman"/>
          <w:color w:val="000000"/>
        </w:rPr>
        <w:br/>
        <w:t>за 2013 р.</w:t>
      </w:r>
    </w:p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106938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97114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авансів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5327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( 97555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( 83919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( 3480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( 3244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Відрахувань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( 1648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( 1527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( 3220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( 3145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( 873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( 725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( 1625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( 1745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( 722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( 675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( 8020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( 6487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( 1733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( 2173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( 244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( 1388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1199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( 508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( 704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-704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( 420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Звiт прорух грошових коштiв складено у вiдповiдностi з Н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>С)БО №1 «Загальнi вимоги до фiнансової звiтностi» та «Методичними рекомендацiями по заповненню форм фiнансової звiтностi», затвердженими наказом Мiнфiну України вiд 28 березня 2013 року №433. При за</w:t>
            </w:r>
            <w:r>
              <w:rPr>
                <w:rFonts w:eastAsia="Times New Roman"/>
                <w:color w:val="000000"/>
              </w:rPr>
              <w:t>повненн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звiту Товариством обрано прямий метод. В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тi наведенi данi про рух грошових коштiв протягом звiтного перiоду в результатi операцiйної та фiнансової дiяльностi Товариства.</w:t>
            </w:r>
            <w:r>
              <w:rPr>
                <w:rFonts w:eastAsia="Times New Roman"/>
                <w:color w:val="000000"/>
              </w:rPr>
              <w:br/>
              <w:t>До складу грошових коштiв на кiнець року (186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рн) включено:</w:t>
            </w:r>
            <w:r>
              <w:rPr>
                <w:rFonts w:eastAsia="Times New Roman"/>
                <w:color w:val="000000"/>
              </w:rPr>
              <w:br/>
              <w:t>- грошовi</w:t>
            </w:r>
            <w:r>
              <w:rPr>
                <w:rFonts w:eastAsia="Times New Roman"/>
                <w:color w:val="000000"/>
              </w:rPr>
              <w:t xml:space="preserve"> кошти на поточному рахунку – 186 тис.грн.;</w:t>
            </w:r>
            <w:r>
              <w:rPr>
                <w:rFonts w:eastAsia="Times New Roman"/>
                <w:color w:val="000000"/>
              </w:rPr>
              <w:br/>
              <w:t>- грошовi кошти в касi – 0 тис.грн.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Сухов Євген Степанович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Пекур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на Iрина Василiвна 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</w:t>
            </w:r>
            <w:proofErr w:type="gramStart"/>
            <w:r>
              <w:rPr>
                <w:rFonts w:eastAsia="Times New Roman"/>
                <w:color w:val="000000"/>
              </w:rPr>
              <w:t>АВТ</w:t>
            </w:r>
            <w:proofErr w:type="gramEnd"/>
            <w:r>
              <w:rPr>
                <w:rFonts w:eastAsia="Times New Roman"/>
                <w:color w:val="000000"/>
              </w:rPr>
              <w:t xml:space="preserve"> БАВАРIЯ-ДНIПРОПЕТРОВСЬК"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(за непрямим методом)</w:t>
      </w:r>
      <w:r>
        <w:rPr>
          <w:rFonts w:eastAsia="Times New Roman"/>
          <w:color w:val="000000"/>
        </w:rPr>
        <w:br/>
        <w:t>за 2013 р.</w:t>
      </w:r>
    </w:p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нереалізованих курсових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реалізації необоротних активів, утримуваних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A509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50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A509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50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н/д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н/д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н/д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01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</w:t>
            </w:r>
            <w:proofErr w:type="gramStart"/>
            <w:r>
              <w:rPr>
                <w:rFonts w:eastAsia="Times New Roman"/>
                <w:color w:val="000000"/>
              </w:rPr>
              <w:t>АВТ</w:t>
            </w:r>
            <w:proofErr w:type="gramEnd"/>
            <w:r>
              <w:rPr>
                <w:rFonts w:eastAsia="Times New Roman"/>
                <w:color w:val="000000"/>
              </w:rPr>
              <w:t xml:space="preserve"> БАВАРIЯ-ДНIПРОПЕТРОВСЬК"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25007606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p w:rsidR="00000000" w:rsidRDefault="00A509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2013 р.</w:t>
      </w:r>
    </w:p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7103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Зміна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7103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іншого сукупного доходу асоційованих і спільних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Спрямування прибутку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Внески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неконтрольованої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Разом змін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Залишок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7238</w:t>
            </w:r>
          </w:p>
        </w:tc>
      </w:tr>
    </w:tbl>
    <w:p w:rsidR="00000000" w:rsidRDefault="00A509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Звiт про власний капiтал складено у вiдповiдностi з Н</w:t>
            </w:r>
            <w:proofErr w:type="gramStart"/>
            <w:r>
              <w:rPr>
                <w:rFonts w:eastAsia="Times New Roman"/>
                <w:color w:val="000000"/>
              </w:rPr>
              <w:t>П(</w:t>
            </w:r>
            <w:proofErr w:type="gramEnd"/>
            <w:r>
              <w:rPr>
                <w:rFonts w:eastAsia="Times New Roman"/>
                <w:color w:val="000000"/>
              </w:rPr>
              <w:t xml:space="preserve">С)БО №1 «Загальнi вимоги до фiнансової звiтностi» та «Методичними рекомендацiями по заповненню форм фiнансової звiтностi», затвердженими наказом Мiнфiну України вiд 28 березня 2013 року №433. </w:t>
            </w:r>
            <w:r>
              <w:rPr>
                <w:rFonts w:eastAsia="Times New Roman"/>
                <w:color w:val="000000"/>
              </w:rPr>
              <w:br/>
              <w:t>Станом н</w:t>
            </w:r>
            <w:r>
              <w:rPr>
                <w:rFonts w:eastAsia="Times New Roman"/>
                <w:color w:val="000000"/>
              </w:rPr>
              <w:t xml:space="preserve">а 31 грудня 2013 року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складу власного капiталу включено:</w:t>
            </w:r>
            <w:r>
              <w:rPr>
                <w:rFonts w:eastAsia="Times New Roman"/>
                <w:color w:val="000000"/>
              </w:rPr>
              <w:br/>
              <w:t>Статутний кап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тал в сумi 304 360 гривень. Статутний кап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тал Товариства подiлений на 1087 простих iменних акцiй номiнальною вартiстю 280 грн. кожна. Форма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снування акцiй бездокументарна. Випуск ак</w:t>
            </w:r>
            <w:r>
              <w:rPr>
                <w:rFonts w:eastAsia="Times New Roman"/>
                <w:color w:val="000000"/>
              </w:rPr>
              <w:t xml:space="preserve">цiй здiйснено на всю суму </w:t>
            </w:r>
            <w:proofErr w:type="gramStart"/>
            <w:r>
              <w:rPr>
                <w:rFonts w:eastAsia="Times New Roman"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капiталу. Станом на 31 грудня 2013 року статутний кап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тал сплачений повнiстю в попереднiх перiодах. Державної частки в Статутному капiталi Товариства нема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br/>
              <w:t>Капiтал у дооцiнках у сумi 3 990 тис. грн</w:t>
            </w:r>
            <w:r>
              <w:rPr>
                <w:rFonts w:eastAsia="Times New Roman"/>
                <w:color w:val="000000"/>
              </w:rPr>
              <w:br/>
              <w:t>Нерозподiлений прибу</w:t>
            </w:r>
            <w:r>
              <w:rPr>
                <w:rFonts w:eastAsia="Times New Roman"/>
                <w:color w:val="000000"/>
              </w:rPr>
              <w:t>ток в сумi 2 944 тис.грн., який виник в результатi господарської дiяльностi Товариства.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Сухов Євген Степанович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509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Пекур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на Iрина Василiвна </w:t>
            </w:r>
          </w:p>
        </w:tc>
      </w:tr>
    </w:tbl>
    <w:p w:rsidR="00A5094D" w:rsidRDefault="00A5094D">
      <w:pPr>
        <w:rPr>
          <w:rFonts w:eastAsia="Times New Roman"/>
        </w:rPr>
      </w:pPr>
    </w:p>
    <w:sectPr w:rsidR="00A5094D">
      <w:pgSz w:w="16840" w:h="11907" w:orient="landscape"/>
      <w:pgMar w:top="1134" w:right="1134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4D" w:rsidRDefault="00A5094D" w:rsidP="002603A8">
      <w:r>
        <w:separator/>
      </w:r>
    </w:p>
  </w:endnote>
  <w:endnote w:type="continuationSeparator" w:id="0">
    <w:p w:rsidR="00A5094D" w:rsidRDefault="00A5094D" w:rsidP="0026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4401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03A8" w:rsidRPr="002603A8" w:rsidRDefault="002603A8">
        <w:pPr>
          <w:pStyle w:val="a7"/>
          <w:jc w:val="center"/>
          <w:rPr>
            <w:sz w:val="20"/>
            <w:szCs w:val="20"/>
          </w:rPr>
        </w:pPr>
        <w:r w:rsidRPr="002603A8">
          <w:rPr>
            <w:sz w:val="20"/>
            <w:szCs w:val="20"/>
          </w:rPr>
          <w:fldChar w:fldCharType="begin"/>
        </w:r>
        <w:r w:rsidRPr="002603A8">
          <w:rPr>
            <w:sz w:val="20"/>
            <w:szCs w:val="20"/>
          </w:rPr>
          <w:instrText>PAGE   \* MERGEFORMAT</w:instrText>
        </w:r>
        <w:r w:rsidRPr="002603A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41</w:t>
        </w:r>
        <w:r w:rsidRPr="002603A8">
          <w:rPr>
            <w:sz w:val="20"/>
            <w:szCs w:val="20"/>
          </w:rPr>
          <w:fldChar w:fldCharType="end"/>
        </w:r>
      </w:p>
    </w:sdtContent>
  </w:sdt>
  <w:p w:rsidR="002603A8" w:rsidRDefault="002603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4D" w:rsidRDefault="00A5094D" w:rsidP="002603A8">
      <w:r>
        <w:separator/>
      </w:r>
    </w:p>
  </w:footnote>
  <w:footnote w:type="continuationSeparator" w:id="0">
    <w:p w:rsidR="00A5094D" w:rsidRDefault="00A5094D" w:rsidP="0026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3470"/>
    <w:rsid w:val="00144713"/>
    <w:rsid w:val="002603A8"/>
    <w:rsid w:val="00973470"/>
    <w:rsid w:val="00A5094D"/>
    <w:rsid w:val="00C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2603A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3A8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03A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3A8"/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3A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2603A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3A8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03A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3A8"/>
    <w:rPr>
      <w:rFonts w:eastAsia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3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41</Pages>
  <Words>9775</Words>
  <Characters>55723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Титульний аркуш</vt:lpstr>
      <vt:lpstr>        Річна інформація емітента цінних паперів за 2013 рік </vt:lpstr>
      <vt:lpstr>        I. Загальні відомості</vt:lpstr>
      <vt:lpstr>        II. Дані про дату та місце оприлюднення річної інформації</vt:lpstr>
      <vt:lpstr>        Зміст</vt:lpstr>
      <vt:lpstr>        III. Основні відомості про емітента</vt:lpstr>
      <vt:lpstr>        V. Інформація про посадових осіб емітента</vt:lpstr>
      <vt:lpstr>        VI. Інформація про осіб, що володіють 10 відсотками та більше акцій емітента</vt:lpstr>
      <vt:lpstr>        VII. Інформація про загальні збори акціонерів</vt:lpstr>
      <vt:lpstr>        X. Відомості про цінні папери емітента</vt:lpstr>
      <vt:lpstr>        XII. Інформація про господарську та фінансову діяльність емітента</vt:lpstr>
      <vt:lpstr>        Інформація про стан корпоративного управління</vt:lpstr>
      <vt:lpstr>        ЗАГАЛЬНІ ЗБОРИ АКЦІОНЕРІВ</vt:lpstr>
      <vt:lpstr>        ОРГАНИ УПРАВЛІННЯ</vt:lpstr>
      <vt:lpstr>        ЗАЛУЧЕННЯ ІНВЕСТИЦІЙ ТА ВДОСКОНАЛЕННЯ ПРАКТИКИ КОРПОРАТИВНОГО УПРАВЛІННЯ</vt:lpstr>
      <vt:lpstr>        Баланс (Звіт про фінансовий стан) на 31.12.2013 р.</vt:lpstr>
      <vt:lpstr>        Звіт про фінансові результати (Звіт про сукупний дохід) за 2013 р.</vt:lpstr>
      <vt:lpstr>        Звіт про рух грошових коштів (за прямим методом) за 2013 р.</vt:lpstr>
      <vt:lpstr>        Звіт про рух грошових коштів (за непрямим методом) за 2013 р.</vt:lpstr>
      <vt:lpstr>        Звіт про власний капітал за 2013 р.</vt:lpstr>
    </vt:vector>
  </TitlesOfParts>
  <Company>SPecialiST RePack</Company>
  <LinksUpToDate>false</LinksUpToDate>
  <CharactersWithSpaces>65368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blagodr</dc:creator>
  <cp:lastModifiedBy>blagodr</cp:lastModifiedBy>
  <cp:revision>5</cp:revision>
  <cp:lastPrinted>2014-05-20T18:47:00Z</cp:lastPrinted>
  <dcterms:created xsi:type="dcterms:W3CDTF">2014-05-20T18:40:00Z</dcterms:created>
  <dcterms:modified xsi:type="dcterms:W3CDTF">2014-05-20T18:58:00Z</dcterms:modified>
</cp:coreProperties>
</file>